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A7" w:rsidRDefault="00815429">
      <w:pPr>
        <w:rPr>
          <w:rFonts w:ascii="Times New Roman" w:hAnsi="Times New Roman" w:cs="Times New Roman"/>
          <w:b/>
          <w:sz w:val="36"/>
          <w:szCs w:val="36"/>
        </w:rPr>
      </w:pPr>
      <w:r w:rsidRPr="00815429">
        <w:rPr>
          <w:rFonts w:ascii="Times New Roman" w:hAnsi="Times New Roman" w:cs="Times New Roman"/>
          <w:b/>
          <w:sz w:val="36"/>
          <w:szCs w:val="36"/>
        </w:rPr>
        <w:t>Формулы</w:t>
      </w:r>
    </w:p>
    <w:p w:rsidR="00815429" w:rsidRPr="003A1D85" w:rsidRDefault="00815429" w:rsidP="00815429">
      <w:pPr>
        <w:tabs>
          <w:tab w:val="left" w:pos="709"/>
        </w:tabs>
        <w:jc w:val="both"/>
        <w:rPr>
          <w:color w:val="000000"/>
          <w:sz w:val="27"/>
          <w:szCs w:val="27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7"/>
                  <w:szCs w:val="27"/>
                </w:rPr>
                <m:t>Ρ</m:t>
              </m:r>
            </m:e>
            <m:sub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0</m:t>
              </m:r>
            </m:sub>
          </m:sSub>
          <m:r>
            <w:rPr>
              <w:rFonts w:ascii="Cambria Math" w:hAnsi="Cambria Math"/>
              <w:color w:val="000000"/>
              <w:sz w:val="27"/>
              <w:szCs w:val="27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1+ρ+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7"/>
                      <w:szCs w:val="27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+</m:t>
              </m:r>
              <m:r>
                <w:rPr>
                  <w:rFonts w:ascii="Cambria Math" w:hAnsi="Cambria Math"/>
                  <w:color w:val="000000"/>
                  <w:sz w:val="27"/>
                  <w:szCs w:val="27"/>
                  <w:lang w:val="en-US"/>
                </w:rPr>
                <m:t>…+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7"/>
                      <w:szCs w:val="27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7"/>
                      <w:szCs w:val="27"/>
                      <w:lang w:val="en-US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7"/>
                      <w:szCs w:val="27"/>
                      <w:lang w:val="en-US"/>
                    </w:rPr>
                    <m:t>m+1</m:t>
                  </m:r>
                </m:sup>
              </m:sSup>
            </m:den>
          </m:f>
        </m:oMath>
      </m:oMathPara>
    </w:p>
    <w:p w:rsidR="00815429" w:rsidRDefault="00815429" w:rsidP="00815429">
      <w:pPr>
        <w:tabs>
          <w:tab w:val="left" w:pos="709"/>
        </w:tabs>
        <w:ind w:firstLine="709"/>
        <w:jc w:val="both"/>
        <w:rPr>
          <w:color w:val="000000"/>
          <w:sz w:val="27"/>
          <w:szCs w:val="27"/>
        </w:rPr>
      </w:pPr>
    </w:p>
    <w:p w:rsidR="00815429" w:rsidRPr="00815429" w:rsidRDefault="00815429" w:rsidP="00815429">
      <w:pPr>
        <w:tabs>
          <w:tab w:val="left" w:pos="709"/>
        </w:tabs>
        <w:ind w:firstLine="709"/>
        <w:jc w:val="both"/>
        <w:rPr>
          <w:rFonts w:eastAsiaTheme="minorEastAsia"/>
          <w:i/>
          <w:color w:val="000000"/>
          <w:sz w:val="27"/>
          <w:szCs w:val="27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P</m:t>
              </m:r>
            </m:e>
            <m:sub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k</m:t>
              </m:r>
            </m:sub>
          </m:sSub>
          <m:r>
            <w:rPr>
              <w:rFonts w:ascii="Cambria Math" w:hAnsi="Cambria Math"/>
              <w:color w:val="000000"/>
              <w:sz w:val="27"/>
              <w:szCs w:val="27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ρ</m:t>
              </m:r>
            </m:e>
            <m:sub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k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P</m:t>
              </m:r>
            </m:e>
            <m:sub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0</m:t>
              </m:r>
            </m:sub>
          </m:sSub>
        </m:oMath>
      </m:oMathPara>
    </w:p>
    <w:p w:rsidR="00815429" w:rsidRPr="003A1D85" w:rsidRDefault="00815429" w:rsidP="00815429">
      <w:pPr>
        <w:tabs>
          <w:tab w:val="left" w:pos="709"/>
        </w:tabs>
        <w:ind w:firstLine="709"/>
        <w:jc w:val="both"/>
        <w:rPr>
          <w:i/>
          <w:color w:val="000000"/>
          <w:sz w:val="27"/>
          <w:szCs w:val="27"/>
        </w:rPr>
      </w:pPr>
    </w:p>
    <w:p w:rsidR="00815429" w:rsidRPr="003A1D85" w:rsidRDefault="00815429" w:rsidP="00815429">
      <w:pPr>
        <w:tabs>
          <w:tab w:val="left" w:pos="709"/>
        </w:tabs>
        <w:spacing w:line="276" w:lineRule="auto"/>
        <w:ind w:firstLine="709"/>
        <w:jc w:val="both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1-ρ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m+2</m:t>
                  </m:r>
                </m:sup>
              </m:sSup>
            </m:den>
          </m:f>
        </m:oMath>
      </m:oMathPara>
    </w:p>
    <w:p w:rsidR="00815429" w:rsidRPr="003A1D85" w:rsidRDefault="00815429" w:rsidP="00815429">
      <w:pPr>
        <w:tabs>
          <w:tab w:val="left" w:pos="709"/>
        </w:tabs>
        <w:ind w:firstLine="709"/>
        <w:jc w:val="both"/>
        <w:rPr>
          <w:i/>
          <w:color w:val="000000"/>
          <w:sz w:val="27"/>
          <w:szCs w:val="27"/>
        </w:rPr>
      </w:pPr>
    </w:p>
    <w:p w:rsidR="00815429" w:rsidRPr="00815429" w:rsidRDefault="00815429" w:rsidP="00815429">
      <w:pPr>
        <w:tabs>
          <w:tab w:val="left" w:pos="709"/>
        </w:tabs>
        <w:ind w:firstLine="709"/>
        <w:jc w:val="both"/>
        <w:rPr>
          <w:rFonts w:eastAsiaTheme="minorEastAsia"/>
          <w:i/>
          <w:color w:val="000000"/>
          <w:sz w:val="27"/>
          <w:szCs w:val="27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P</m:t>
              </m:r>
            </m:e>
            <m:sub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k</m:t>
              </m:r>
            </m:sub>
          </m:sSub>
          <m:r>
            <w:rPr>
              <w:rFonts w:ascii="Cambria Math" w:hAnsi="Cambria Math"/>
              <w:color w:val="000000"/>
              <w:sz w:val="27"/>
              <w:szCs w:val="27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ρ</m:t>
              </m:r>
            </m:e>
            <m:sub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k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P</m:t>
              </m:r>
            </m:e>
            <m:sub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0</m:t>
              </m:r>
            </m:sub>
          </m:sSub>
        </m:oMath>
      </m:oMathPara>
    </w:p>
    <w:p w:rsidR="00815429" w:rsidRPr="00815429" w:rsidRDefault="00815429" w:rsidP="00815429">
      <w:pPr>
        <w:tabs>
          <w:tab w:val="left" w:pos="709"/>
        </w:tabs>
        <w:ind w:firstLine="709"/>
        <w:jc w:val="both"/>
        <w:rPr>
          <w:rFonts w:eastAsiaTheme="minorEastAsia"/>
          <w:i/>
          <w:color w:val="000000"/>
          <w:sz w:val="27"/>
          <w:szCs w:val="27"/>
        </w:rPr>
      </w:pPr>
    </w:p>
    <w:p w:rsidR="00815429" w:rsidRPr="005C32B7" w:rsidRDefault="00815429" w:rsidP="00815429">
      <w:pPr>
        <w:tabs>
          <w:tab w:val="left" w:pos="709"/>
        </w:tabs>
        <w:spacing w:line="276" w:lineRule="auto"/>
        <w:ind w:firstLine="709"/>
        <w:jc w:val="both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1-ρ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m+2</m:t>
                  </m:r>
                </m:sup>
              </m:sSup>
            </m:den>
          </m:f>
        </m:oMath>
      </m:oMathPara>
    </w:p>
    <w:p w:rsidR="00815429" w:rsidRDefault="00815429" w:rsidP="00815429">
      <w:pPr>
        <w:tabs>
          <w:tab w:val="left" w:pos="709"/>
        </w:tabs>
        <w:spacing w:line="276" w:lineRule="auto"/>
        <w:ind w:firstLine="709"/>
        <w:jc w:val="both"/>
        <w:rPr>
          <w:i/>
          <w:sz w:val="28"/>
          <w:szCs w:val="28"/>
        </w:rPr>
      </w:pPr>
    </w:p>
    <w:p w:rsidR="00815429" w:rsidRPr="00A03B4A" w:rsidRDefault="00815429" w:rsidP="00815429">
      <w:pPr>
        <w:tabs>
          <w:tab w:val="left" w:pos="709"/>
        </w:tabs>
        <w:spacing w:line="276" w:lineRule="auto"/>
        <w:ind w:firstLine="709"/>
        <w:jc w:val="both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=ρ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1-ρ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m+2</m:t>
                  </m:r>
                </m:sup>
              </m:sSup>
            </m:den>
          </m:f>
        </m:oMath>
      </m:oMathPara>
    </w:p>
    <w:p w:rsidR="00815429" w:rsidRPr="003A1D85" w:rsidRDefault="00815429" w:rsidP="00815429">
      <w:pPr>
        <w:tabs>
          <w:tab w:val="left" w:pos="709"/>
        </w:tabs>
        <w:spacing w:line="276" w:lineRule="auto"/>
        <w:ind w:firstLine="709"/>
        <w:jc w:val="both"/>
        <w:rPr>
          <w:i/>
          <w:sz w:val="28"/>
          <w:szCs w:val="28"/>
        </w:rPr>
      </w:pPr>
    </w:p>
    <w:p w:rsidR="00815429" w:rsidRPr="00A03B4A" w:rsidRDefault="00815429" w:rsidP="00815429">
      <w:pPr>
        <w:tabs>
          <w:tab w:val="left" w:pos="709"/>
        </w:tabs>
        <w:spacing w:line="276" w:lineRule="auto"/>
        <w:ind w:firstLine="709"/>
        <w:jc w:val="both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ρ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1-ρ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m+2</m:t>
                  </m:r>
                </m:sup>
              </m:sSup>
            </m:den>
          </m:f>
        </m:oMath>
      </m:oMathPara>
    </w:p>
    <w:p w:rsidR="00815429" w:rsidRPr="003A1D85" w:rsidRDefault="00815429" w:rsidP="00815429">
      <w:pPr>
        <w:tabs>
          <w:tab w:val="left" w:pos="709"/>
        </w:tabs>
        <w:spacing w:line="276" w:lineRule="auto"/>
        <w:ind w:firstLine="709"/>
        <w:jc w:val="both"/>
        <w:rPr>
          <w:i/>
          <w:sz w:val="28"/>
          <w:szCs w:val="28"/>
        </w:rPr>
      </w:pPr>
    </w:p>
    <w:p w:rsidR="00815429" w:rsidRPr="00BC64BD" w:rsidRDefault="00815429" w:rsidP="00815429">
      <w:pPr>
        <w:tabs>
          <w:tab w:val="left" w:pos="709"/>
        </w:tabs>
        <w:spacing w:line="276" w:lineRule="auto"/>
        <w:ind w:firstLine="709"/>
        <w:jc w:val="both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ρ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1-ρ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m+2</m:t>
                  </m:r>
                </m:sup>
              </m:sSup>
            </m:den>
          </m:f>
        </m:oMath>
      </m:oMathPara>
    </w:p>
    <w:p w:rsidR="00815429" w:rsidRPr="00815429" w:rsidRDefault="00815429" w:rsidP="00815429">
      <w:pPr>
        <w:tabs>
          <w:tab w:val="left" w:pos="709"/>
        </w:tabs>
        <w:spacing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отк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m+1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ρ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m+1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1-ρ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m+2</m:t>
                  </m:r>
                </m:sup>
              </m:sSup>
            </m:den>
          </m:f>
        </m:oMath>
      </m:oMathPara>
    </w:p>
    <w:p w:rsidR="00815429" w:rsidRPr="00A03B4A" w:rsidRDefault="00815429" w:rsidP="00815429">
      <w:pPr>
        <w:tabs>
          <w:tab w:val="left" w:pos="709"/>
        </w:tabs>
        <w:spacing w:line="276" w:lineRule="auto"/>
        <w:ind w:firstLine="709"/>
        <w:jc w:val="both"/>
        <w:rPr>
          <w:i/>
          <w:sz w:val="28"/>
          <w:szCs w:val="28"/>
        </w:rPr>
      </w:pPr>
    </w:p>
    <w:p w:rsidR="00815429" w:rsidRPr="00815429" w:rsidRDefault="00815429" w:rsidP="00815429">
      <w:pPr>
        <w:tabs>
          <w:tab w:val="left" w:pos="709"/>
        </w:tabs>
        <w:spacing w:line="276" w:lineRule="auto"/>
        <w:ind w:firstLine="709"/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q=1-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отк</m:t>
              </m:r>
            </m:sub>
          </m:sSub>
        </m:oMath>
      </m:oMathPara>
    </w:p>
    <w:p w:rsidR="00815429" w:rsidRPr="00B54D98" w:rsidRDefault="00815429" w:rsidP="00815429">
      <w:pPr>
        <w:tabs>
          <w:tab w:val="left" w:pos="709"/>
        </w:tabs>
        <w:spacing w:line="276" w:lineRule="auto"/>
        <w:ind w:firstLine="709"/>
        <w:jc w:val="both"/>
        <w:rPr>
          <w:i/>
          <w:sz w:val="28"/>
          <w:szCs w:val="28"/>
          <w:lang w:val="en-US"/>
        </w:rPr>
      </w:pPr>
    </w:p>
    <w:p w:rsidR="00815429" w:rsidRPr="00815429" w:rsidRDefault="00815429" w:rsidP="00815429">
      <w:pPr>
        <w:tabs>
          <w:tab w:val="left" w:pos="709"/>
        </w:tabs>
        <w:spacing w:line="276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A=qλ</m:t>
          </m:r>
        </m:oMath>
      </m:oMathPara>
    </w:p>
    <w:p w:rsidR="00815429" w:rsidRPr="005C32B7" w:rsidRDefault="00815429" w:rsidP="00815429">
      <w:pPr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815429" w:rsidRPr="00815429" w:rsidRDefault="00815429" w:rsidP="00815429">
      <w:pPr>
        <w:tabs>
          <w:tab w:val="left" w:pos="709"/>
        </w:tabs>
        <w:ind w:firstLine="709"/>
        <w:rPr>
          <w:rFonts w:eastAsiaTheme="minorEastAsia"/>
          <w:color w:val="000000"/>
          <w:sz w:val="27"/>
          <w:szCs w:val="27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7"/>
                      <w:szCs w:val="27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>w</m:t>
                  </m:r>
                </m:sub>
              </m:sSub>
            </m:e>
          </m:acc>
          <m:r>
            <w:rPr>
              <w:rFonts w:ascii="Cambria Math" w:hAnsi="Cambria Math"/>
              <w:color w:val="000000"/>
              <w:sz w:val="27"/>
              <w:szCs w:val="27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7"/>
                      <w:szCs w:val="27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(1-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>m+1-mρ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7"/>
                      <w:szCs w:val="27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>m</m:t>
                  </m:r>
                </m:sup>
              </m:sSup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)</m:t>
              </m:r>
            </m:num>
            <m:den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(1-ρ)(1-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7"/>
                      <w:szCs w:val="27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>m+2</m:t>
                  </m:r>
                </m:sup>
              </m:sSup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)</m:t>
              </m:r>
            </m:den>
          </m:f>
        </m:oMath>
      </m:oMathPara>
    </w:p>
    <w:p w:rsidR="00815429" w:rsidRPr="005C32B7" w:rsidRDefault="00815429" w:rsidP="00815429">
      <w:pPr>
        <w:tabs>
          <w:tab w:val="left" w:pos="709"/>
        </w:tabs>
        <w:ind w:firstLine="709"/>
        <w:rPr>
          <w:color w:val="000000"/>
          <w:sz w:val="27"/>
          <w:szCs w:val="27"/>
        </w:rPr>
      </w:pPr>
    </w:p>
    <w:p w:rsidR="00815429" w:rsidRPr="00815429" w:rsidRDefault="00815429" w:rsidP="00815429">
      <w:pPr>
        <w:tabs>
          <w:tab w:val="left" w:pos="709"/>
        </w:tabs>
        <w:ind w:firstLine="709"/>
        <w:rPr>
          <w:rFonts w:eastAsiaTheme="minorEastAsia"/>
          <w:color w:val="000000"/>
          <w:sz w:val="27"/>
          <w:szCs w:val="27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7"/>
                      <w:szCs w:val="27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>w</m:t>
                  </m:r>
                </m:sub>
              </m:sSub>
            </m:e>
          </m:acc>
          <m:r>
            <w:rPr>
              <w:rFonts w:ascii="Cambria Math" w:hAnsi="Cambria Math"/>
              <w:color w:val="000000"/>
              <w:sz w:val="27"/>
              <w:szCs w:val="27"/>
            </w:rPr>
            <m:t>=</m:t>
          </m:r>
          <m:nary>
            <m:naryPr>
              <m:chr m:val="∑"/>
              <m:limLoc m:val="undOvr"/>
              <m:grow m:val="1"/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</w:rPr>
              </m:ctrlPr>
            </m:naryPr>
            <m:sub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i=1</m:t>
              </m:r>
            </m:sub>
            <m:sup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m</m:t>
              </m:r>
            </m:sup>
            <m:e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i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7"/>
                      <w:szCs w:val="27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>i+1</m:t>
                  </m:r>
                </m:sub>
              </m:sSub>
            </m:e>
          </m:nary>
        </m:oMath>
      </m:oMathPara>
    </w:p>
    <w:p w:rsidR="00815429" w:rsidRPr="00A03B4A" w:rsidRDefault="00815429" w:rsidP="00815429">
      <w:pPr>
        <w:tabs>
          <w:tab w:val="left" w:pos="709"/>
        </w:tabs>
        <w:ind w:firstLine="709"/>
        <w:rPr>
          <w:color w:val="000000"/>
          <w:sz w:val="27"/>
          <w:szCs w:val="27"/>
        </w:rPr>
      </w:pPr>
    </w:p>
    <w:p w:rsidR="00815429" w:rsidRPr="00815429" w:rsidRDefault="00815429" w:rsidP="00815429">
      <w:pPr>
        <w:tabs>
          <w:tab w:val="left" w:pos="709"/>
        </w:tabs>
        <w:spacing w:line="276" w:lineRule="auto"/>
        <w:ind w:firstLine="709"/>
        <w:rPr>
          <w:rFonts w:eastAsiaTheme="minorEastAsia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sub>
              </m:sSub>
            </m:e>
          </m:acc>
          <m:r>
            <w:rPr>
              <w:rFonts w:ascii="Cambria Math" w:hAnsi="Cambria Math"/>
              <w:sz w:val="28"/>
              <w:szCs w:val="28"/>
            </w:rPr>
            <m:t xml:space="preserve">= 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sub>
              </m:sSub>
            </m:e>
          </m:acc>
          <m:r>
            <w:rPr>
              <w:rFonts w:ascii="Cambria Math" w:hAnsi="Cambria Math"/>
              <w:sz w:val="28"/>
              <w:szCs w:val="28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sub>
              </m:sSub>
            </m:e>
          </m:acc>
        </m:oMath>
      </m:oMathPara>
    </w:p>
    <w:p w:rsidR="00815429" w:rsidRPr="005C2759" w:rsidRDefault="00815429" w:rsidP="00815429">
      <w:pPr>
        <w:tabs>
          <w:tab w:val="left" w:pos="709"/>
        </w:tabs>
        <w:spacing w:line="276" w:lineRule="auto"/>
        <w:ind w:firstLine="709"/>
        <w:rPr>
          <w:sz w:val="28"/>
          <w:szCs w:val="28"/>
        </w:rPr>
      </w:pPr>
    </w:p>
    <w:p w:rsidR="00815429" w:rsidRPr="004A74A4" w:rsidRDefault="00815429" w:rsidP="00815429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sub>
              </m:sSub>
            </m:e>
          </m:acc>
          <m:r>
            <w:rPr>
              <w:rFonts w:ascii="Cambria Math" w:hAnsi="Cambria Math"/>
              <w:sz w:val="28"/>
              <w:szCs w:val="28"/>
            </w:rPr>
            <m:t>=0*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+1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ρ-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n+1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n+1</m:t>
                  </m:r>
                </m:sup>
              </m:sSup>
            </m:den>
          </m:f>
        </m:oMath>
      </m:oMathPara>
    </w:p>
    <w:p w:rsidR="00815429" w:rsidRDefault="00815429" w:rsidP="00815429">
      <w:pPr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815429" w:rsidRPr="00815429" w:rsidRDefault="00815429" w:rsidP="00815429">
      <w:pPr>
        <w:tabs>
          <w:tab w:val="left" w:pos="709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sub>
              </m:sSub>
            </m:e>
          </m:acc>
          <m:r>
            <w:rPr>
              <w:rFonts w:ascii="Cambria Math" w:hAnsi="Cambria Math"/>
              <w:sz w:val="28"/>
              <w:szCs w:val="28"/>
            </w:rPr>
            <m:t xml:space="preserve">= 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sub>
              </m:sSub>
            </m:e>
          </m:acc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ρ-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n+1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n+1</m:t>
                  </m:r>
                </m:sup>
              </m:sSup>
            </m:den>
          </m:f>
        </m:oMath>
      </m:oMathPara>
    </w:p>
    <w:p w:rsidR="00815429" w:rsidRPr="00930D13" w:rsidRDefault="00815429" w:rsidP="00815429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815429" w:rsidRPr="00815429" w:rsidRDefault="00815429" w:rsidP="00815429">
      <w:pPr>
        <w:tabs>
          <w:tab w:val="left" w:pos="709"/>
        </w:tabs>
        <w:spacing w:line="276" w:lineRule="auto"/>
        <w:ind w:firstLine="709"/>
        <w:rPr>
          <w:rFonts w:eastAsiaTheme="minorEastAsia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sub>
              </m:sSub>
            </m:e>
          </m:acc>
          <m:r>
            <w:rPr>
              <w:rFonts w:ascii="Cambria Math" w:hAnsi="Cambria Math"/>
              <w:sz w:val="28"/>
              <w:szCs w:val="28"/>
            </w:rPr>
            <m:t xml:space="preserve">= 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sub>
              </m:sSub>
            </m:e>
          </m:acc>
          <m:r>
            <w:rPr>
              <w:rFonts w:ascii="Cambria Math" w:hAnsi="Cambria Math"/>
              <w:sz w:val="28"/>
              <w:szCs w:val="28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sub>
              </m:sSub>
            </m:e>
          </m:acc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w</m:t>
                      </m:r>
                    </m:sub>
                  </m:sSub>
                </m:e>
              </m:acc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λ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μ</m:t>
              </m:r>
            </m:den>
          </m:f>
        </m:oMath>
      </m:oMathPara>
    </w:p>
    <w:p w:rsidR="00815429" w:rsidRPr="00930D13" w:rsidRDefault="00815429" w:rsidP="00815429">
      <w:pPr>
        <w:tabs>
          <w:tab w:val="left" w:pos="709"/>
        </w:tabs>
        <w:spacing w:line="276" w:lineRule="auto"/>
        <w:ind w:firstLine="709"/>
        <w:rPr>
          <w:sz w:val="28"/>
          <w:szCs w:val="28"/>
        </w:rPr>
      </w:pPr>
    </w:p>
    <w:p w:rsidR="00815429" w:rsidRPr="005C2759" w:rsidRDefault="00815429" w:rsidP="00815429">
      <w:pPr>
        <w:tabs>
          <w:tab w:val="left" w:pos="709"/>
        </w:tabs>
        <w:spacing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P</m:t>
              </m:r>
            </m:e>
            <m:sub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k</m:t>
              </m:r>
            </m:sub>
          </m:sSub>
          <m:r>
            <w:rPr>
              <w:rFonts w:ascii="Cambria Math" w:hAnsi="Cambria Math"/>
              <w:color w:val="000000"/>
              <w:sz w:val="27"/>
              <w:szCs w:val="27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7"/>
                      <w:szCs w:val="27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>k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k!</m:t>
              </m:r>
            </m:den>
          </m:f>
          <m:sSub>
            <m:sSub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P</m:t>
              </m:r>
            </m:e>
            <m:sub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0</m:t>
              </m:r>
            </m:sub>
          </m:sSub>
          <m:r>
            <w:rPr>
              <w:rFonts w:ascii="Cambria Math" w:hAnsi="Cambria Math"/>
              <w:color w:val="000000"/>
              <w:sz w:val="27"/>
              <w:szCs w:val="27"/>
            </w:rPr>
            <m:t>,  k=1,2,…,n</m:t>
          </m:r>
        </m:oMath>
      </m:oMathPara>
    </w:p>
    <w:p w:rsidR="00815429" w:rsidRPr="005C2759" w:rsidRDefault="00815429" w:rsidP="00815429">
      <w:pPr>
        <w:tabs>
          <w:tab w:val="left" w:pos="70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15429" w:rsidRPr="00FB4565" w:rsidRDefault="00815429" w:rsidP="00815429">
      <w:pPr>
        <w:tabs>
          <w:tab w:val="left" w:pos="709"/>
        </w:tabs>
        <w:spacing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P</m:t>
              </m:r>
            </m:e>
            <m:sub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n+i</m:t>
              </m:r>
            </m:sub>
          </m:sSub>
          <m:r>
            <w:rPr>
              <w:rFonts w:ascii="Cambria Math" w:hAnsi="Cambria Math"/>
              <w:color w:val="000000"/>
              <w:sz w:val="27"/>
              <w:szCs w:val="27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7"/>
                      <w:szCs w:val="27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>n+i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n!*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7"/>
                      <w:szCs w:val="27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>ⅈ</m:t>
                  </m:r>
                </m:sup>
              </m:sSup>
            </m:den>
          </m:f>
          <m:sSub>
            <m:sSub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P</m:t>
              </m:r>
            </m:e>
            <m:sub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0</m:t>
              </m:r>
            </m:sub>
          </m:sSub>
          <m:r>
            <w:rPr>
              <w:rFonts w:ascii="Cambria Math" w:hAnsi="Cambria Math"/>
              <w:color w:val="000000"/>
              <w:sz w:val="27"/>
              <w:szCs w:val="27"/>
            </w:rPr>
            <m:t>,  n=1,2,…,m</m:t>
          </m:r>
        </m:oMath>
      </m:oMathPara>
    </w:p>
    <w:p w:rsidR="00815429" w:rsidRPr="00FB4565" w:rsidRDefault="00815429" w:rsidP="00815429">
      <w:pPr>
        <w:tabs>
          <w:tab w:val="left" w:pos="709"/>
        </w:tabs>
        <w:spacing w:line="276" w:lineRule="auto"/>
        <w:ind w:firstLine="709"/>
        <w:contextualSpacing/>
        <w:jc w:val="both"/>
        <w:rPr>
          <w:color w:val="000000"/>
          <w:sz w:val="27"/>
          <w:szCs w:val="27"/>
        </w:rPr>
      </w:pPr>
    </w:p>
    <w:p w:rsidR="00815429" w:rsidRDefault="00815429" w:rsidP="00815429">
      <w:pPr>
        <w:tabs>
          <w:tab w:val="left" w:pos="709"/>
        </w:tabs>
        <w:spacing w:line="276" w:lineRule="auto"/>
        <w:ind w:firstLine="709"/>
        <w:contextualSpacing/>
        <w:jc w:val="both"/>
        <w:rPr>
          <w:rFonts w:eastAsiaTheme="minorEastAsia"/>
          <w:color w:val="000000"/>
          <w:sz w:val="27"/>
          <w:szCs w:val="27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7"/>
                <w:szCs w:val="27"/>
              </w:rPr>
            </m:ctrlPr>
          </m:sSubPr>
          <m:e>
            <m:r>
              <w:rPr>
                <w:rFonts w:ascii="Cambria Math" w:hAnsi="Cambria Math"/>
                <w:color w:val="000000"/>
                <w:sz w:val="27"/>
                <w:szCs w:val="27"/>
              </w:rPr>
              <m:t>P</m:t>
            </m:r>
          </m:e>
          <m:sub>
            <m:r>
              <w:rPr>
                <w:rFonts w:ascii="Cambria Math" w:hAnsi="Cambria Math"/>
                <w:color w:val="000000"/>
                <w:sz w:val="27"/>
                <w:szCs w:val="27"/>
              </w:rPr>
              <m:t>0</m:t>
            </m:r>
          </m:sub>
        </m:sSub>
        <m:r>
          <w:rPr>
            <w:rFonts w:ascii="Cambria Math" w:hAnsi="Cambria Math"/>
            <w:color w:val="000000"/>
            <w:sz w:val="27"/>
            <w:szCs w:val="27"/>
          </w:rPr>
          <m:t>=</m:t>
        </m:r>
      </m:oMath>
      <w:r>
        <w:rPr>
          <w:color w:val="000000"/>
          <w:sz w:val="27"/>
          <w:szCs w:val="27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7"/>
                <w:szCs w:val="27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7"/>
                <w:szCs w:val="27"/>
              </w:rPr>
              <m:t>(1+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7"/>
                    <w:szCs w:val="27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7"/>
                    <w:szCs w:val="27"/>
                  </w:rPr>
                  <m:t>ρ</m:t>
                </m:r>
                <m:ctrlPr>
                  <w:rPr>
                    <w:rFonts w:ascii="Cambria Math" w:hAnsi="Cambria Math"/>
                    <w:i/>
                    <w:color w:val="000000"/>
                    <w:sz w:val="27"/>
                    <w:szCs w:val="27"/>
                  </w:rPr>
                </m:ctrlPr>
              </m:num>
              <m:den>
                <m:r>
                  <w:rPr>
                    <w:rFonts w:ascii="Cambria Math" w:hAnsi="Cambria Math"/>
                    <w:color w:val="000000"/>
                    <w:sz w:val="27"/>
                    <w:szCs w:val="27"/>
                  </w:rPr>
                  <m:t>1!</m:t>
                </m:r>
              </m:den>
            </m:f>
            <m:r>
              <w:rPr>
                <w:rFonts w:ascii="Cambria Math" w:hAnsi="Cambria Math"/>
                <w:color w:val="000000"/>
                <w:sz w:val="27"/>
                <w:szCs w:val="27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7"/>
                    <w:szCs w:val="27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7"/>
                        <w:szCs w:val="27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7"/>
                        <w:szCs w:val="27"/>
                        <w:lang w:val="en-US"/>
                      </w:rPr>
                      <m:t>ρ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7"/>
                        <w:szCs w:val="27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000000"/>
                    <w:sz w:val="27"/>
                    <w:szCs w:val="27"/>
                  </w:rPr>
                  <m:t>2!</m:t>
                </m:r>
              </m:den>
            </m:f>
            <m:r>
              <w:rPr>
                <w:rFonts w:ascii="Cambria Math" w:hAnsi="Cambria Math"/>
                <w:color w:val="000000"/>
                <w:sz w:val="27"/>
                <w:szCs w:val="27"/>
              </w:rPr>
              <m:t>+…+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7"/>
                    <w:szCs w:val="27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7"/>
                        <w:szCs w:val="27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7"/>
                        <w:szCs w:val="27"/>
                        <w:lang w:val="en-US"/>
                      </w:rPr>
                      <m:t>ρ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7"/>
                        <w:szCs w:val="27"/>
                        <w:lang w:val="en-US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000000"/>
                    <w:sz w:val="27"/>
                    <w:szCs w:val="27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7"/>
                    <w:szCs w:val="27"/>
                  </w:rPr>
                  <m:t>!</m:t>
                </m:r>
              </m:den>
            </m:f>
            <m:r>
              <w:rPr>
                <w:rFonts w:ascii="Cambria Math" w:hAnsi="Cambria Math"/>
                <w:color w:val="000000"/>
                <w:sz w:val="27"/>
                <w:szCs w:val="27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7"/>
                    <w:szCs w:val="27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7"/>
                        <w:szCs w:val="27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7"/>
                        <w:szCs w:val="27"/>
                        <w:lang w:val="en-US"/>
                      </w:rPr>
                      <m:t>ρ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7"/>
                        <w:szCs w:val="27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27"/>
                        <w:szCs w:val="27"/>
                      </w:rPr>
                      <m:t>+1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000000"/>
                    <w:sz w:val="27"/>
                    <w:szCs w:val="27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7"/>
                    <w:szCs w:val="27"/>
                  </w:rPr>
                  <m:t>*</m:t>
                </m:r>
                <m:r>
                  <w:rPr>
                    <w:rFonts w:ascii="Cambria Math" w:hAnsi="Cambria Math"/>
                    <w:color w:val="000000"/>
                    <w:sz w:val="27"/>
                    <w:szCs w:val="27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7"/>
                    <w:szCs w:val="27"/>
                  </w:rPr>
                  <m:t>!</m:t>
                </m:r>
              </m:den>
            </m:f>
            <m:r>
              <w:rPr>
                <w:rFonts w:ascii="Cambria Math" w:hAnsi="Cambria Math"/>
                <w:color w:val="000000"/>
                <w:sz w:val="27"/>
                <w:szCs w:val="27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7"/>
                    <w:szCs w:val="27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7"/>
                        <w:szCs w:val="27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7"/>
                        <w:szCs w:val="27"/>
                        <w:lang w:val="en-US"/>
                      </w:rPr>
                      <m:t>ρ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7"/>
                        <w:szCs w:val="27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27"/>
                        <w:szCs w:val="27"/>
                      </w:rPr>
                      <m:t>+2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7"/>
                        <w:szCs w:val="27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7"/>
                        <w:szCs w:val="27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7"/>
                        <w:szCs w:val="27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7"/>
                    <w:szCs w:val="27"/>
                  </w:rPr>
                  <m:t>*</m:t>
                </m:r>
                <m:r>
                  <w:rPr>
                    <w:rFonts w:ascii="Cambria Math" w:hAnsi="Cambria Math"/>
                    <w:color w:val="000000"/>
                    <w:sz w:val="27"/>
                    <w:szCs w:val="27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7"/>
                    <w:szCs w:val="27"/>
                  </w:rPr>
                  <m:t>!</m:t>
                </m:r>
              </m:den>
            </m:f>
            <m:r>
              <w:rPr>
                <w:rFonts w:ascii="Cambria Math" w:hAnsi="Cambria Math"/>
                <w:color w:val="000000"/>
                <w:sz w:val="27"/>
                <w:szCs w:val="27"/>
              </w:rPr>
              <m:t>+…+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7"/>
                    <w:szCs w:val="27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7"/>
                        <w:szCs w:val="27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7"/>
                        <w:szCs w:val="27"/>
                        <w:lang w:val="en-US"/>
                      </w:rPr>
                      <m:t>ρ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7"/>
                        <w:szCs w:val="27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color w:val="000000"/>
                        <w:sz w:val="27"/>
                        <w:szCs w:val="27"/>
                      </w:rPr>
                      <m:t>+</m:t>
                    </m:r>
                    <m:r>
                      <w:rPr>
                        <w:rFonts w:ascii="Cambria Math" w:hAnsi="Cambria Math"/>
                        <w:color w:val="000000"/>
                        <w:sz w:val="27"/>
                        <w:szCs w:val="27"/>
                        <w:lang w:val="en-US"/>
                      </w:rPr>
                      <m:t>m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7"/>
                        <w:szCs w:val="27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7"/>
                        <w:szCs w:val="27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7"/>
                        <w:szCs w:val="27"/>
                        <w:lang w:val="en-US"/>
                      </w:rPr>
                      <m:t>m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7"/>
                    <w:szCs w:val="27"/>
                  </w:rPr>
                  <m:t>*</m:t>
                </m:r>
                <m:r>
                  <w:rPr>
                    <w:rFonts w:ascii="Cambria Math" w:hAnsi="Cambria Math"/>
                    <w:color w:val="000000"/>
                    <w:sz w:val="27"/>
                    <w:szCs w:val="27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7"/>
                    <w:szCs w:val="27"/>
                  </w:rPr>
                  <m:t>!</m:t>
                </m:r>
              </m:den>
            </m:f>
            <m:r>
              <w:rPr>
                <w:rFonts w:ascii="Cambria Math" w:hAnsi="Cambria Math"/>
                <w:color w:val="000000"/>
                <w:sz w:val="27"/>
                <w:szCs w:val="27"/>
              </w:rPr>
              <m:t>)</m:t>
            </m:r>
          </m:e>
          <m:sup>
            <m:r>
              <w:rPr>
                <w:rFonts w:ascii="Cambria Math" w:hAnsi="Cambria Math"/>
                <w:color w:val="000000"/>
                <w:sz w:val="27"/>
                <w:szCs w:val="27"/>
              </w:rPr>
              <m:t>-1</m:t>
            </m:r>
          </m:sup>
        </m:sSup>
      </m:oMath>
      <w:r>
        <w:rPr>
          <w:color w:val="000000"/>
          <w:sz w:val="27"/>
          <w:szCs w:val="27"/>
        </w:rPr>
        <w:t xml:space="preserve">, </w:t>
      </w:r>
      <w:r w:rsidRPr="00FB4565">
        <w:rPr>
          <w:color w:val="000000"/>
          <w:sz w:val="28"/>
          <w:szCs w:val="28"/>
        </w:rPr>
        <w:t>где</w:t>
      </w:r>
      <w:r>
        <w:rPr>
          <w:color w:val="000000"/>
          <w:sz w:val="27"/>
          <w:szCs w:val="27"/>
        </w:rPr>
        <w:t xml:space="preserve"> </w:t>
      </w:r>
      <m:oMath>
        <m:r>
          <w:rPr>
            <w:rFonts w:ascii="Cambria Math" w:hAnsi="Cambria Math"/>
            <w:color w:val="000000"/>
            <w:sz w:val="27"/>
            <w:szCs w:val="27"/>
          </w:rPr>
          <m:t>ρ=</m:t>
        </m:r>
        <m:f>
          <m:fPr>
            <m:ctrlPr>
              <w:rPr>
                <w:rFonts w:ascii="Cambria Math" w:hAnsi="Cambria Math"/>
                <w:i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color w:val="000000"/>
                <w:sz w:val="27"/>
                <w:szCs w:val="27"/>
              </w:rPr>
              <m:t>λ</m:t>
            </m:r>
          </m:num>
          <m:den>
            <m:r>
              <w:rPr>
                <w:rFonts w:ascii="Cambria Math" w:hAnsi="Cambria Math"/>
                <w:color w:val="000000"/>
                <w:sz w:val="27"/>
                <w:szCs w:val="27"/>
              </w:rPr>
              <m:t>μ</m:t>
            </m:r>
          </m:den>
        </m:f>
      </m:oMath>
    </w:p>
    <w:p w:rsidR="00815429" w:rsidRDefault="00815429" w:rsidP="00815429">
      <w:pPr>
        <w:tabs>
          <w:tab w:val="left" w:pos="709"/>
        </w:tabs>
        <w:spacing w:line="276" w:lineRule="auto"/>
        <w:ind w:firstLine="709"/>
        <w:contextualSpacing/>
        <w:jc w:val="both"/>
        <w:rPr>
          <w:color w:val="000000"/>
          <w:sz w:val="27"/>
          <w:szCs w:val="27"/>
        </w:rPr>
      </w:pPr>
    </w:p>
    <w:p w:rsidR="00815429" w:rsidRPr="00815429" w:rsidRDefault="00815429" w:rsidP="00815429">
      <w:pPr>
        <w:tabs>
          <w:tab w:val="left" w:pos="709"/>
        </w:tabs>
        <w:ind w:firstLine="709"/>
        <w:jc w:val="both"/>
        <w:rPr>
          <w:rFonts w:eastAsiaTheme="minorEastAsia"/>
          <w:i/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отк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n+m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n+m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m</m:t>
                  </m:r>
                </m:sup>
              </m:s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n!</m:t>
              </m:r>
            </m:den>
          </m:f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0</m:t>
              </m:r>
            </m:sub>
          </m:sSub>
        </m:oMath>
      </m:oMathPara>
    </w:p>
    <w:p w:rsidR="00815429" w:rsidRPr="00815429" w:rsidRDefault="00815429" w:rsidP="00815429">
      <w:pPr>
        <w:tabs>
          <w:tab w:val="left" w:pos="709"/>
        </w:tabs>
        <w:ind w:firstLine="709"/>
        <w:jc w:val="both"/>
        <w:rPr>
          <w:rFonts w:eastAsiaTheme="minorEastAsia"/>
          <w:i/>
          <w:color w:val="000000"/>
          <w:sz w:val="28"/>
          <w:szCs w:val="28"/>
          <w:lang w:val="en-US"/>
        </w:rPr>
      </w:pPr>
    </w:p>
    <w:p w:rsidR="00815429" w:rsidRPr="00CD6EBB" w:rsidRDefault="00815429" w:rsidP="00815429">
      <w:pPr>
        <w:tabs>
          <w:tab w:val="left" w:pos="709"/>
        </w:tabs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q=1-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отк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=1-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n+m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m</m:t>
                  </m:r>
                </m:sup>
              </m:s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n!</m:t>
              </m:r>
            </m:den>
          </m:f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0</m:t>
              </m:r>
            </m:sub>
          </m:sSub>
        </m:oMath>
      </m:oMathPara>
    </w:p>
    <w:p w:rsidR="00815429" w:rsidRDefault="00815429" w:rsidP="00815429">
      <w:pPr>
        <w:tabs>
          <w:tab w:val="left" w:pos="709"/>
        </w:tabs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val="en-US"/>
        </w:rPr>
      </w:pPr>
    </w:p>
    <w:p w:rsidR="00815429" w:rsidRPr="00815429" w:rsidRDefault="00815429" w:rsidP="00815429">
      <w:pPr>
        <w:tabs>
          <w:tab w:val="left" w:pos="709"/>
        </w:tabs>
        <w:spacing w:line="276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w:lastRenderedPageBreak/>
            <m:t>A= λ*(1-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n+m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m</m:t>
                  </m:r>
                </m:sup>
              </m:sSup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n!</m:t>
              </m:r>
            </m:den>
          </m:f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)</m:t>
          </m:r>
        </m:oMath>
      </m:oMathPara>
    </w:p>
    <w:p w:rsidR="00815429" w:rsidRPr="00CD6EBB" w:rsidRDefault="00815429" w:rsidP="00815429">
      <w:pPr>
        <w:tabs>
          <w:tab w:val="left" w:pos="709"/>
        </w:tabs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val="en-US"/>
        </w:rPr>
      </w:pPr>
    </w:p>
    <w:p w:rsidR="00815429" w:rsidRPr="00815429" w:rsidRDefault="00815429" w:rsidP="00815429">
      <w:pPr>
        <w:tabs>
          <w:tab w:val="left" w:pos="709"/>
        </w:tabs>
        <w:spacing w:line="276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noProof/>
              <w:color w:val="000000"/>
              <w:sz w:val="28"/>
              <w:szCs w:val="28"/>
            </w:rPr>
            <w:drawing>
              <wp:inline distT="0" distB="0" distL="0" distR="0" wp14:anchorId="65710917" wp14:editId="3C76B5FC">
                <wp:extent cx="7620" cy="228600"/>
                <wp:effectExtent l="0" t="0" r="0" b="0"/>
                <wp:docPr id="46" name="Рисунок 46" descr="http://e-biblio.ru/book/bib/06_management/teor_mass_obslug/158.9.17.files/empt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q0009ph2" descr="http://e-biblio.ru/book/bib/06_management/teor_mass_obslug/158.9.17.files/empt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:r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/>
                  <w:i/>
                  <w:noProof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s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A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μ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 xml:space="preserve"> λ*(1-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ρ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n+m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m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n!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)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μ</m:t>
              </m:r>
            </m:den>
          </m:f>
        </m:oMath>
      </m:oMathPara>
    </w:p>
    <w:p w:rsidR="00815429" w:rsidRDefault="00815429" w:rsidP="00815429">
      <w:pPr>
        <w:tabs>
          <w:tab w:val="left" w:pos="709"/>
        </w:tabs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15429" w:rsidRPr="00815429" w:rsidRDefault="00815429" w:rsidP="00815429">
      <w:pPr>
        <w:tabs>
          <w:tab w:val="left" w:pos="709"/>
        </w:tabs>
        <w:spacing w:line="276" w:lineRule="auto"/>
        <w:ind w:firstLine="709"/>
        <w:contextualSpacing/>
        <w:jc w:val="both"/>
        <w:rPr>
          <w:rFonts w:eastAsiaTheme="minorEastAsia"/>
          <w:i/>
          <w:color w:val="000000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w</m:t>
                  </m:r>
                </m:sub>
              </m:sSub>
            </m:e>
          </m:acc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n+1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nn!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χ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m</m:t>
                  </m:r>
                </m:sup>
              </m:s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(m+1-mχ)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(1-χ)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815429" w:rsidRPr="0023290A" w:rsidRDefault="00815429" w:rsidP="00815429">
      <w:pPr>
        <w:tabs>
          <w:tab w:val="left" w:pos="709"/>
        </w:tabs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815429" w:rsidRPr="00815429" w:rsidRDefault="00815429" w:rsidP="00815429">
      <w:pPr>
        <w:tabs>
          <w:tab w:val="left" w:pos="709"/>
        </w:tabs>
        <w:spacing w:line="276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w</m:t>
                  </m:r>
                </m:sub>
              </m:sSub>
            </m:e>
          </m:acc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n+1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nn!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(1+2χ+3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χ</m:t>
              </m:r>
            </m:e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sz w:val="28"/>
              <w:szCs w:val="28"/>
            </w:rPr>
            <m:t>+…+m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χ</m:t>
              </m:r>
            </m:e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m-1</m:t>
              </m:r>
            </m:sup>
          </m:sSup>
          <m:r>
            <w:rPr>
              <w:rFonts w:ascii="Cambria Math" w:hAnsi="Cambria Math"/>
              <w:color w:val="000000"/>
              <w:sz w:val="28"/>
              <w:szCs w:val="28"/>
            </w:rPr>
            <m:t>)</m:t>
          </m:r>
        </m:oMath>
      </m:oMathPara>
    </w:p>
    <w:p w:rsidR="00815429" w:rsidRPr="00815429" w:rsidRDefault="00815429" w:rsidP="00815429">
      <w:pPr>
        <w:tabs>
          <w:tab w:val="left" w:pos="709"/>
        </w:tabs>
        <w:spacing w:line="276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</w:p>
    <w:p w:rsidR="00815429" w:rsidRPr="00815429" w:rsidRDefault="00815429" w:rsidP="00815429">
      <w:pPr>
        <w:tabs>
          <w:tab w:val="left" w:pos="709"/>
        </w:tabs>
        <w:spacing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sub>
              </m:sSub>
            </m:e>
          </m:acc>
          <m:r>
            <w:rPr>
              <w:rFonts w:ascii="Cambria Math" w:hAnsi="Cambria Math"/>
              <w:sz w:val="28"/>
              <w:szCs w:val="28"/>
            </w:rPr>
            <m:t xml:space="preserve">= 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sub>
              </m:sSub>
            </m:e>
          </m:acc>
          <m:r>
            <w:rPr>
              <w:rFonts w:ascii="Cambria Math" w:hAnsi="Cambria Math"/>
              <w:sz w:val="28"/>
              <w:szCs w:val="28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sub>
              </m:sSub>
            </m:e>
          </m:acc>
        </m:oMath>
      </m:oMathPara>
    </w:p>
    <w:p w:rsidR="00815429" w:rsidRPr="005C2759" w:rsidRDefault="00815429" w:rsidP="00815429">
      <w:pPr>
        <w:tabs>
          <w:tab w:val="left" w:pos="70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15429" w:rsidRPr="00815429" w:rsidRDefault="00815429" w:rsidP="00815429">
      <w:pPr>
        <w:tabs>
          <w:tab w:val="left" w:pos="709"/>
        </w:tabs>
        <w:spacing w:line="276" w:lineRule="auto"/>
        <w:ind w:firstLine="709"/>
        <w:contextualSpacing/>
        <w:jc w:val="both"/>
        <w:rPr>
          <w:rFonts w:eastAsiaTheme="minorEastAsia"/>
          <w:i/>
          <w:color w:val="000000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sub>
              </m:sSub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ρμ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sub>
              </m:sSub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w</m:t>
                      </m:r>
                    </m:sub>
                  </m:sSub>
                </m:e>
              </m:acc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λ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n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nμn!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(1+2χ+3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χ</m:t>
              </m:r>
            </m:e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sz w:val="28"/>
              <w:szCs w:val="28"/>
            </w:rPr>
            <m:t>+…+m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χ</m:t>
              </m:r>
            </m:e>
            <m:sup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m-1</m:t>
              </m:r>
            </m:sup>
          </m:sSup>
          <m:r>
            <w:rPr>
              <w:rFonts w:ascii="Cambria Math" w:hAnsi="Cambria Math"/>
              <w:color w:val="000000"/>
              <w:sz w:val="28"/>
              <w:szCs w:val="28"/>
            </w:rPr>
            <m:t>)</m:t>
          </m:r>
        </m:oMath>
      </m:oMathPara>
    </w:p>
    <w:p w:rsidR="00815429" w:rsidRPr="0023290A" w:rsidRDefault="00815429" w:rsidP="00815429">
      <w:pPr>
        <w:tabs>
          <w:tab w:val="left" w:pos="709"/>
        </w:tabs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815429" w:rsidRPr="004A74A4" w:rsidRDefault="00815429" w:rsidP="00815429">
      <w:pPr>
        <w:tabs>
          <w:tab w:val="left" w:pos="70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sub>
              </m:sSub>
            </m:e>
          </m:acc>
          <m:r>
            <w:rPr>
              <w:rFonts w:ascii="Cambria Math" w:hAnsi="Cambria Math"/>
              <w:sz w:val="28"/>
              <w:szCs w:val="28"/>
            </w:rPr>
            <m:t xml:space="preserve">= 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sub>
              </m:sSub>
            </m:e>
          </m:acc>
          <m:r>
            <w:rPr>
              <w:rFonts w:ascii="Cambria Math" w:hAnsi="Cambria Math"/>
              <w:sz w:val="28"/>
              <w:szCs w:val="28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sub>
              </m:sSub>
            </m:e>
          </m:acc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w</m:t>
                      </m:r>
                    </m:sub>
                  </m:sSub>
                </m:e>
              </m:acc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λ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μ</m:t>
              </m:r>
            </m:den>
          </m:f>
        </m:oMath>
      </m:oMathPara>
    </w:p>
    <w:p w:rsidR="00815429" w:rsidRDefault="00815429" w:rsidP="00815429">
      <w:pPr>
        <w:rPr>
          <w:rFonts w:ascii="Times New Roman" w:hAnsi="Times New Roman" w:cs="Times New Roman"/>
          <w:b/>
          <w:sz w:val="36"/>
          <w:szCs w:val="36"/>
        </w:rPr>
      </w:pPr>
    </w:p>
    <w:p w:rsidR="00815429" w:rsidRDefault="00815429" w:rsidP="0081542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Рисунки</w:t>
      </w:r>
    </w:p>
    <w:p w:rsidR="00815429" w:rsidRPr="00261812" w:rsidRDefault="00815429" w:rsidP="00815429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815429" w:rsidRPr="00261812" w:rsidRDefault="00815429" w:rsidP="00815429">
      <w:pPr>
        <w:tabs>
          <w:tab w:val="left" w:pos="709"/>
        </w:tabs>
        <w:spacing w:line="276" w:lineRule="auto"/>
        <w:ind w:firstLine="709"/>
        <w:jc w:val="center"/>
        <w:rPr>
          <w:sz w:val="28"/>
          <w:szCs w:val="28"/>
        </w:rPr>
      </w:pPr>
      <w:r w:rsidRPr="00261812">
        <w:rPr>
          <w:noProof/>
        </w:rPr>
        <w:drawing>
          <wp:inline distT="0" distB="0" distL="0" distR="0" wp14:anchorId="416B0810" wp14:editId="422133A4">
            <wp:extent cx="5940425" cy="778253"/>
            <wp:effectExtent l="0" t="0" r="3175" b="3175"/>
            <wp:docPr id="1" name="Рисунок 1" descr="C:\Users\ASUS\Desktop\рис.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рис.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429" w:rsidRDefault="00815429" w:rsidP="00815429">
      <w:pPr>
        <w:tabs>
          <w:tab w:val="left" w:pos="709"/>
        </w:tabs>
        <w:spacing w:line="276" w:lineRule="auto"/>
        <w:ind w:firstLine="709"/>
        <w:jc w:val="center"/>
        <w:rPr>
          <w:sz w:val="28"/>
          <w:szCs w:val="28"/>
        </w:rPr>
      </w:pPr>
    </w:p>
    <w:p w:rsidR="00815429" w:rsidRDefault="00815429" w:rsidP="00815429">
      <w:pPr>
        <w:tabs>
          <w:tab w:val="left" w:pos="709"/>
        </w:tabs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1.2 – Граф одноканальной СМО с ограниченной очередью</w:t>
      </w:r>
    </w:p>
    <w:p w:rsidR="00815429" w:rsidRDefault="00815429" w:rsidP="00815429">
      <w:pPr>
        <w:rPr>
          <w:rFonts w:ascii="Times New Roman" w:hAnsi="Times New Roman" w:cs="Times New Roman"/>
          <w:b/>
          <w:sz w:val="36"/>
          <w:szCs w:val="36"/>
        </w:rPr>
      </w:pPr>
    </w:p>
    <w:p w:rsidR="00815429" w:rsidRDefault="00815429" w:rsidP="00815429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A34572">
        <w:rPr>
          <w:noProof/>
          <w:sz w:val="28"/>
          <w:szCs w:val="28"/>
        </w:rPr>
        <w:lastRenderedPageBreak/>
        <w:drawing>
          <wp:inline distT="0" distB="0" distL="0" distR="0" wp14:anchorId="09407A15" wp14:editId="09982B25">
            <wp:extent cx="3398520" cy="1668780"/>
            <wp:effectExtent l="0" t="0" r="0" b="7620"/>
            <wp:docPr id="63" name="Рисунок 63" descr="ÐÑÐ¾ÑÐ¾ÐºÐ¾Ð» MQ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ÐÑÐ¾ÑÐ¾ÐºÐ¾Ð» MQT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429" w:rsidRDefault="00815429" w:rsidP="00815429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jc w:val="center"/>
        <w:rPr>
          <w:color w:val="000000"/>
          <w:sz w:val="28"/>
          <w:szCs w:val="28"/>
        </w:rPr>
      </w:pPr>
    </w:p>
    <w:p w:rsidR="00815429" w:rsidRDefault="00815429" w:rsidP="00815429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jc w:val="center"/>
        <w:rPr>
          <w:i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Рисунок 3.1 – Протокол </w:t>
      </w:r>
      <w:r w:rsidRPr="0072586D">
        <w:rPr>
          <w:i/>
          <w:color w:val="000000"/>
          <w:sz w:val="28"/>
          <w:szCs w:val="28"/>
          <w:lang w:val="en-US"/>
        </w:rPr>
        <w:t>MQTT</w:t>
      </w:r>
    </w:p>
    <w:p w:rsidR="00815429" w:rsidRPr="005C00CC" w:rsidRDefault="00815429" w:rsidP="00815429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jc w:val="center"/>
        <w:rPr>
          <w:color w:val="000000"/>
          <w:sz w:val="28"/>
          <w:szCs w:val="28"/>
        </w:rPr>
      </w:pPr>
    </w:p>
    <w:p w:rsidR="00815429" w:rsidRDefault="00815429" w:rsidP="00815429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B17C86D" wp14:editId="4A70D27E">
            <wp:extent cx="5940425" cy="1275091"/>
            <wp:effectExtent l="0" t="0" r="3175" b="1270"/>
            <wp:docPr id="64" name="Рисунок 64" descr="Ð¡ÑÐµÐ¼Ð° Ð¿ÑÐ¾ÑÑÐ¾Ð³Ð¾ Ð²Ð·Ð°Ð¸Ð¼Ð¾Ð´ÐµÐ¹ÑÑÐ²Ð¸Ñ Ð¼ÐµÐ¶Ð´Ñ Ð¿Ð¾Ð´Ð¿Ð¸ÑÑÐ¸ÐºÐ¾Ð¼, Ð¸Ð·Ð´Ð°ÑÐµÐ»ÐµÐ¼ Ð¸ Ð±ÑÐ¾ÐºÐµÑ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Ð¡ÑÐµÐ¼Ð° Ð¿ÑÐ¾ÑÑÐ¾Ð³Ð¾ Ð²Ð·Ð°Ð¸Ð¼Ð¾Ð´ÐµÐ¹ÑÑÐ²Ð¸Ñ Ð¼ÐµÐ¶Ð´Ñ Ð¿Ð¾Ð´Ð¿Ð¸ÑÑÐ¸ÐºÐ¾Ð¼, Ð¸Ð·Ð´Ð°ÑÐµÐ»ÐµÐ¼ Ð¸ Ð±ÑÐ¾ÐºÐµÑÐ¾Ð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7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429" w:rsidRDefault="00815429" w:rsidP="00815429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jc w:val="center"/>
        <w:rPr>
          <w:color w:val="000000"/>
          <w:sz w:val="28"/>
          <w:szCs w:val="28"/>
        </w:rPr>
      </w:pPr>
    </w:p>
    <w:p w:rsidR="00815429" w:rsidRDefault="00815429" w:rsidP="00815429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3.2 - </w:t>
      </w:r>
      <w:r w:rsidRPr="00A34572">
        <w:rPr>
          <w:bCs/>
          <w:color w:val="000000"/>
          <w:sz w:val="28"/>
          <w:szCs w:val="28"/>
        </w:rPr>
        <w:t>Схема простого взаимодействия между подписчиком, издателем и брокером</w:t>
      </w:r>
    </w:p>
    <w:p w:rsidR="00815429" w:rsidRDefault="00815429" w:rsidP="00815429">
      <w:pPr>
        <w:rPr>
          <w:rFonts w:ascii="Times New Roman" w:hAnsi="Times New Roman" w:cs="Times New Roman"/>
          <w:b/>
          <w:sz w:val="36"/>
          <w:szCs w:val="36"/>
        </w:rPr>
      </w:pPr>
    </w:p>
    <w:p w:rsidR="00815429" w:rsidRPr="005C32B7" w:rsidRDefault="00815429" w:rsidP="00815429">
      <w:pPr>
        <w:tabs>
          <w:tab w:val="left" w:pos="709"/>
        </w:tabs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15429" w:rsidRDefault="00815429" w:rsidP="00815429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2D12B7">
        <w:rPr>
          <w:noProof/>
          <w:color w:val="000000"/>
          <w:sz w:val="28"/>
          <w:szCs w:val="28"/>
        </w:rPr>
        <w:drawing>
          <wp:inline distT="0" distB="0" distL="0" distR="0" wp14:anchorId="22C58335" wp14:editId="0E474EFD">
            <wp:extent cx="5940425" cy="1910254"/>
            <wp:effectExtent l="0" t="0" r="3175" b="0"/>
            <wp:docPr id="47" name="Рисунок 47" descr="C:\Users\ASUS\Desktop\для курсача\Mess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ASUS\Desktop\для курсача\Messa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429" w:rsidRDefault="00815429" w:rsidP="00815429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jc w:val="center"/>
        <w:rPr>
          <w:color w:val="000000"/>
          <w:sz w:val="28"/>
          <w:szCs w:val="28"/>
        </w:rPr>
      </w:pPr>
    </w:p>
    <w:p w:rsidR="00815429" w:rsidRPr="005C00CC" w:rsidRDefault="00815429" w:rsidP="00815429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3.3 – Формат сообщения </w:t>
      </w:r>
      <w:r w:rsidRPr="00093A6F">
        <w:rPr>
          <w:i/>
          <w:color w:val="000000"/>
          <w:sz w:val="28"/>
          <w:szCs w:val="28"/>
          <w:lang w:val="en-US"/>
        </w:rPr>
        <w:t>MQTT</w:t>
      </w:r>
      <w:r w:rsidRPr="005C00CC">
        <w:rPr>
          <w:color w:val="000000"/>
          <w:sz w:val="28"/>
          <w:szCs w:val="28"/>
        </w:rPr>
        <w:t>.</w:t>
      </w:r>
    </w:p>
    <w:p w:rsidR="00815429" w:rsidRDefault="00815429" w:rsidP="00815429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DC3C27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75DC8532" wp14:editId="27EEC015">
            <wp:extent cx="3901440" cy="2743200"/>
            <wp:effectExtent l="0" t="0" r="3810" b="0"/>
            <wp:docPr id="48" name="Рисунок 48" descr="C:\Users\ASUS\Desktop\для курсача\типы сообще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ASUS\Desktop\для курсача\типы сообщени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429" w:rsidRDefault="00815429" w:rsidP="00815429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jc w:val="center"/>
        <w:rPr>
          <w:color w:val="000000"/>
          <w:sz w:val="28"/>
          <w:szCs w:val="28"/>
        </w:rPr>
      </w:pPr>
    </w:p>
    <w:p w:rsidR="00815429" w:rsidRDefault="00815429" w:rsidP="00815429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jc w:val="center"/>
        <w:rPr>
          <w:i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Рисунок 3.4 – Перечень команд </w:t>
      </w:r>
      <w:r w:rsidRPr="00093A6F">
        <w:rPr>
          <w:i/>
          <w:color w:val="000000"/>
          <w:sz w:val="28"/>
          <w:szCs w:val="28"/>
          <w:lang w:val="en-US"/>
        </w:rPr>
        <w:t>MQTT</w:t>
      </w:r>
    </w:p>
    <w:p w:rsidR="00815429" w:rsidRPr="00C32E8D" w:rsidRDefault="00815429" w:rsidP="00815429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jc w:val="center"/>
        <w:rPr>
          <w:i/>
          <w:color w:val="000000"/>
          <w:sz w:val="28"/>
          <w:szCs w:val="28"/>
        </w:rPr>
      </w:pPr>
    </w:p>
    <w:p w:rsidR="00815429" w:rsidRDefault="00815429" w:rsidP="00815429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377ABD">
        <w:rPr>
          <w:noProof/>
          <w:color w:val="000000" w:themeColor="text1"/>
          <w:sz w:val="28"/>
          <w:szCs w:val="28"/>
        </w:rPr>
        <w:drawing>
          <wp:inline distT="0" distB="0" distL="0" distR="0" wp14:anchorId="759B1D5D" wp14:editId="5AC27D7B">
            <wp:extent cx="4321175" cy="3947160"/>
            <wp:effectExtent l="0" t="0" r="3175" b="0"/>
            <wp:docPr id="35" name="Рисунок 35" descr="http://www.tssonline.ru/archive/p2016/images/tss-5-2016-27-31-ris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tssonline.ru/archive/p2016/images/tss-5-2016-27-31-ris-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4"/>
                    <a:stretch/>
                  </pic:blipFill>
                  <pic:spPr bwMode="auto">
                    <a:xfrm>
                      <a:off x="0" y="0"/>
                      <a:ext cx="4325934" cy="395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5429" w:rsidRDefault="00815429" w:rsidP="00815429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815429" w:rsidRPr="00C32E8D" w:rsidRDefault="00815429" w:rsidP="00815429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Рисунок 3.5 – Сценарий установления соединения и обмена сообщениями.</w:t>
      </w:r>
    </w:p>
    <w:p w:rsidR="00815429" w:rsidRPr="004D085A" w:rsidRDefault="00815429" w:rsidP="00815429">
      <w:pPr>
        <w:tabs>
          <w:tab w:val="left" w:pos="709"/>
        </w:tabs>
        <w:spacing w:line="276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EEB6A55" wp14:editId="085B1CC5">
            <wp:extent cx="4093535" cy="491895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822" cy="494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/</w:t>
      </w:r>
    </w:p>
    <w:p w:rsidR="00815429" w:rsidRPr="00850B6C" w:rsidRDefault="00815429" w:rsidP="00815429">
      <w:pPr>
        <w:tabs>
          <w:tab w:val="left" w:pos="70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15429" w:rsidRDefault="00815429" w:rsidP="00815429">
      <w:pPr>
        <w:tabs>
          <w:tab w:val="left" w:pos="709"/>
        </w:tabs>
        <w:spacing w:line="276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Рисунок 5.1 – Графический интерфейс клиента.</w:t>
      </w:r>
    </w:p>
    <w:p w:rsidR="00815429" w:rsidRDefault="00815429" w:rsidP="00815429">
      <w:pPr>
        <w:widowControl w:val="0"/>
        <w:tabs>
          <w:tab w:val="left" w:pos="709"/>
        </w:tabs>
        <w:spacing w:line="276" w:lineRule="auto"/>
        <w:ind w:firstLine="709"/>
        <w:contextualSpacing/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 wp14:anchorId="3292F2FE" wp14:editId="4A80D40A">
            <wp:extent cx="3256785" cy="506109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Диграмма подключения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339" cy="506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429" w:rsidRDefault="00815429" w:rsidP="00815429">
      <w:pPr>
        <w:spacing w:line="276" w:lineRule="auto"/>
        <w:jc w:val="center"/>
        <w:rPr>
          <w:sz w:val="28"/>
        </w:rPr>
      </w:pPr>
    </w:p>
    <w:p w:rsidR="00815429" w:rsidRDefault="00815429" w:rsidP="00815429">
      <w:pPr>
        <w:spacing w:line="276" w:lineRule="auto"/>
        <w:jc w:val="center"/>
        <w:rPr>
          <w:sz w:val="28"/>
        </w:rPr>
      </w:pPr>
      <w:r>
        <w:rPr>
          <w:sz w:val="28"/>
        </w:rPr>
        <w:t>Рисунок 6.1 – Подключение клиента к брокеру</w:t>
      </w:r>
    </w:p>
    <w:p w:rsidR="00815429" w:rsidRDefault="00815429" w:rsidP="00815429">
      <w:pPr>
        <w:spacing w:line="276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0C584E02" wp14:editId="32B55CF2">
            <wp:extent cx="3104707" cy="305931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ubscrib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434" cy="306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429" w:rsidRDefault="00815429" w:rsidP="00815429">
      <w:pPr>
        <w:spacing w:line="276" w:lineRule="auto"/>
        <w:jc w:val="both"/>
        <w:rPr>
          <w:sz w:val="28"/>
        </w:rPr>
      </w:pPr>
    </w:p>
    <w:p w:rsidR="00815429" w:rsidRDefault="00815429" w:rsidP="00815429">
      <w:pPr>
        <w:spacing w:line="276" w:lineRule="auto"/>
        <w:ind w:firstLine="708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Рисунок 6.2 – Алгоритм подписки клиента на тему.</w:t>
      </w:r>
    </w:p>
    <w:p w:rsidR="00815429" w:rsidRDefault="00815429" w:rsidP="00815429">
      <w:pPr>
        <w:spacing w:line="276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111D323C" wp14:editId="281CE29E">
            <wp:extent cx="3136605" cy="329251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ublish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244" cy="330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429" w:rsidRDefault="00815429" w:rsidP="00815429">
      <w:pPr>
        <w:spacing w:line="276" w:lineRule="auto"/>
        <w:jc w:val="center"/>
        <w:rPr>
          <w:sz w:val="28"/>
        </w:rPr>
      </w:pPr>
    </w:p>
    <w:p w:rsidR="00815429" w:rsidRDefault="00815429" w:rsidP="00815429">
      <w:pPr>
        <w:tabs>
          <w:tab w:val="left" w:pos="709"/>
        </w:tabs>
        <w:spacing w:line="276" w:lineRule="auto"/>
        <w:ind w:firstLine="709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Рисунок 6.3 – Алгоритм публикации сообщения.</w:t>
      </w:r>
    </w:p>
    <w:p w:rsidR="00815429" w:rsidRDefault="00815429" w:rsidP="00815429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61A63AF" wp14:editId="5D6EF129">
            <wp:extent cx="4678326" cy="56143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493" cy="562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429" w:rsidRDefault="00815429" w:rsidP="00815429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jc w:val="center"/>
        <w:rPr>
          <w:sz w:val="28"/>
          <w:szCs w:val="28"/>
        </w:rPr>
      </w:pPr>
    </w:p>
    <w:p w:rsidR="00815429" w:rsidRDefault="00815429" w:rsidP="00815429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Рис. 8.1 Сообщение об ошибке при подключении к брокеру в случае его отсутствия</w:t>
      </w:r>
    </w:p>
    <w:p w:rsidR="00815429" w:rsidRDefault="00815429" w:rsidP="00815429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DB0F1E3" wp14:editId="183C5DAB">
            <wp:extent cx="4805916" cy="577968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973" cy="579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429" w:rsidRDefault="00815429" w:rsidP="00815429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:rsidR="00815429" w:rsidRDefault="00815429" w:rsidP="00815429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Рис. 8.2 Сообщение об ошибке в случае неправильно введённых данных</w:t>
      </w:r>
    </w:p>
    <w:p w:rsidR="00815429" w:rsidRDefault="00815429" w:rsidP="00815429">
      <w:pPr>
        <w:tabs>
          <w:tab w:val="left" w:pos="709"/>
        </w:tabs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815429" w:rsidRPr="00DA601D" w:rsidRDefault="00815429" w:rsidP="00815429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33B2E38" wp14:editId="7069033E">
            <wp:extent cx="5114290" cy="61029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610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429" w:rsidRDefault="00815429" w:rsidP="00815429">
      <w:pPr>
        <w:tabs>
          <w:tab w:val="left" w:pos="2864"/>
        </w:tabs>
        <w:rPr>
          <w:sz w:val="28"/>
          <w:szCs w:val="28"/>
        </w:rPr>
      </w:pPr>
      <w:r w:rsidRPr="00484009">
        <w:rPr>
          <w:sz w:val="28"/>
          <w:szCs w:val="28"/>
        </w:rPr>
        <w:tab/>
      </w:r>
    </w:p>
    <w:p w:rsidR="00815429" w:rsidRDefault="00815429" w:rsidP="00815429">
      <w:pPr>
        <w:tabs>
          <w:tab w:val="left" w:pos="28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Рис. 8.3 Подписка на определённую тему и публикация сообщения данной темы</w:t>
      </w:r>
    </w:p>
    <w:p w:rsidR="00815429" w:rsidRDefault="00815429" w:rsidP="00815429">
      <w:pPr>
        <w:tabs>
          <w:tab w:val="left" w:pos="2864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48321521" wp14:editId="446160EA">
            <wp:extent cx="5114290" cy="61245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429" w:rsidRDefault="00815429" w:rsidP="00815429">
      <w:pPr>
        <w:tabs>
          <w:tab w:val="left" w:pos="2864"/>
        </w:tabs>
        <w:jc w:val="center"/>
        <w:rPr>
          <w:b/>
          <w:sz w:val="28"/>
          <w:szCs w:val="28"/>
        </w:rPr>
      </w:pPr>
    </w:p>
    <w:p w:rsidR="00815429" w:rsidRPr="00BC64BD" w:rsidRDefault="00815429" w:rsidP="00815429">
      <w:pPr>
        <w:tabs>
          <w:tab w:val="left" w:pos="28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Рис. 8.4 Отключение от сервера</w:t>
      </w:r>
    </w:p>
    <w:p w:rsidR="00815429" w:rsidRPr="009924B2" w:rsidRDefault="00815429" w:rsidP="00815429">
      <w:pPr>
        <w:tabs>
          <w:tab w:val="left" w:pos="709"/>
        </w:tabs>
        <w:spacing w:line="276" w:lineRule="auto"/>
        <w:ind w:firstLine="709"/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815429" w:rsidRPr="003A1D85" w:rsidRDefault="00815429" w:rsidP="00815429">
      <w:pPr>
        <w:tabs>
          <w:tab w:val="left" w:pos="709"/>
        </w:tabs>
        <w:ind w:firstLine="709"/>
        <w:jc w:val="both"/>
        <w:rPr>
          <w:i/>
          <w:color w:val="000000"/>
          <w:sz w:val="27"/>
          <w:szCs w:val="27"/>
        </w:rPr>
      </w:pPr>
    </w:p>
    <w:p w:rsidR="00815429" w:rsidRPr="00815429" w:rsidRDefault="00815429" w:rsidP="00815429">
      <w:pPr>
        <w:rPr>
          <w:rFonts w:ascii="Times New Roman" w:hAnsi="Times New Roman" w:cs="Times New Roman"/>
          <w:sz w:val="24"/>
          <w:szCs w:val="24"/>
        </w:rPr>
      </w:pPr>
    </w:p>
    <w:sectPr w:rsidR="00815429" w:rsidRPr="0081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F1197"/>
    <w:multiLevelType w:val="hybridMultilevel"/>
    <w:tmpl w:val="58B4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E3449"/>
    <w:multiLevelType w:val="hybridMultilevel"/>
    <w:tmpl w:val="BB58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30"/>
    <w:rsid w:val="00592C1C"/>
    <w:rsid w:val="00713565"/>
    <w:rsid w:val="00815429"/>
    <w:rsid w:val="00D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72D5"/>
  <w15:chartTrackingRefBased/>
  <w15:docId w15:val="{8EBE53A2-2AE0-4538-AACF-2D04CE3B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4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5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325</Words>
  <Characters>1853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Зеньковский</dc:creator>
  <cp:keywords/>
  <dc:description/>
  <cp:lastModifiedBy>Илья Зеньковский</cp:lastModifiedBy>
  <cp:revision>2</cp:revision>
  <dcterms:created xsi:type="dcterms:W3CDTF">2020-05-14T14:10:00Z</dcterms:created>
  <dcterms:modified xsi:type="dcterms:W3CDTF">2020-05-14T14:20:00Z</dcterms:modified>
</cp:coreProperties>
</file>